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1A9" w:rsidRDefault="008201A9" w:rsidP="00061504">
      <w:pPr>
        <w:spacing w:after="0"/>
        <w:ind w:left="10" w:right="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5EE5D71F" wp14:editId="327ABA9F">
            <wp:extent cx="350520" cy="30734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CBD" w:rsidRDefault="00061504" w:rsidP="00061504">
      <w:pPr>
        <w:spacing w:after="0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ISTITUTO COMPRENSIVO “DON LIBORIO PALAZZO-SALINARI”</w:t>
      </w:r>
    </w:p>
    <w:p w:rsidR="00572CBD" w:rsidRDefault="00061504" w:rsidP="00061504">
      <w:pPr>
        <w:spacing w:after="0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75024 MONTESCAGLIOSO (MT) - RIONE M. POLO, snc</w:t>
      </w:r>
    </w:p>
    <w:p w:rsidR="00061504" w:rsidRDefault="00061504" w:rsidP="00061504">
      <w:pPr>
        <w:spacing w:after="0" w:line="238" w:lineRule="auto"/>
        <w:ind w:left="1292" w:right="1298" w:firstLine="660"/>
        <w:jc w:val="center"/>
        <w:rPr>
          <w:rFonts w:ascii="Times New Roman" w:eastAsia="Times New Roman" w:hAnsi="Times New Roman" w:cs="Times New Roman"/>
          <w:b/>
          <w:sz w:val="24"/>
          <w:lang w:val="fr-FR"/>
        </w:rPr>
      </w:pPr>
      <w:r w:rsidRPr="00061504">
        <w:rPr>
          <w:rFonts w:ascii="Times New Roman" w:eastAsia="Times New Roman" w:hAnsi="Times New Roman" w:cs="Times New Roman"/>
          <w:b/>
          <w:sz w:val="24"/>
          <w:lang w:val="fr-FR"/>
        </w:rPr>
        <w:t>C.F. 93049170777 –C</w:t>
      </w:r>
      <w:r>
        <w:rPr>
          <w:rFonts w:ascii="Times New Roman" w:eastAsia="Times New Roman" w:hAnsi="Times New Roman" w:cs="Times New Roman"/>
          <w:b/>
          <w:sz w:val="24"/>
          <w:lang w:val="fr-FR"/>
        </w:rPr>
        <w:t>.M. MTIC823003 Tel. 0835/207109</w:t>
      </w:r>
    </w:p>
    <w:p w:rsidR="00061504" w:rsidRPr="00061504" w:rsidRDefault="00061504" w:rsidP="00061504">
      <w:pPr>
        <w:spacing w:after="0" w:line="238" w:lineRule="auto"/>
        <w:ind w:left="1292" w:right="1298" w:firstLine="66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61504">
        <w:rPr>
          <w:rFonts w:ascii="Times New Roman" w:eastAsia="Times New Roman" w:hAnsi="Times New Roman" w:cs="Times New Roman"/>
          <w:b/>
          <w:sz w:val="24"/>
        </w:rPr>
        <w:t xml:space="preserve">e mail: </w:t>
      </w:r>
      <w:hyperlink r:id="rId8" w:history="1">
        <w:r w:rsidRPr="00061504">
          <w:rPr>
            <w:rStyle w:val="Collegamentoipertestuale"/>
            <w:rFonts w:ascii="Times New Roman" w:eastAsia="Times New Roman" w:hAnsi="Times New Roman" w:cs="Times New Roman"/>
            <w:b/>
            <w:sz w:val="24"/>
          </w:rPr>
          <w:t>MTIC823003@istruzione.it</w:t>
        </w:r>
      </w:hyperlink>
    </w:p>
    <w:p w:rsidR="00061504" w:rsidRPr="009C1CBB" w:rsidRDefault="00061504" w:rsidP="00061504">
      <w:pPr>
        <w:spacing w:after="0" w:line="238" w:lineRule="auto"/>
        <w:ind w:left="1292" w:right="1298" w:firstLine="66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C1CBB">
        <w:rPr>
          <w:rFonts w:ascii="Times New Roman" w:eastAsia="Times New Roman" w:hAnsi="Times New Roman" w:cs="Times New Roman"/>
          <w:b/>
          <w:sz w:val="24"/>
        </w:rPr>
        <w:t>Sito:</w:t>
      </w:r>
      <w:r w:rsidR="00B33F0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C1CBB">
        <w:rPr>
          <w:rFonts w:ascii="Times New Roman" w:eastAsia="Times New Roman" w:hAnsi="Times New Roman" w:cs="Times New Roman"/>
          <w:b/>
          <w:sz w:val="24"/>
        </w:rPr>
        <w:t>www.icmontescaglioso.edu.it</w:t>
      </w:r>
    </w:p>
    <w:p w:rsidR="00572CBD" w:rsidRPr="00AE34C7" w:rsidRDefault="00061504" w:rsidP="00061504">
      <w:pPr>
        <w:spacing w:after="0" w:line="238" w:lineRule="auto"/>
        <w:ind w:left="1292" w:right="1298" w:firstLine="660"/>
        <w:jc w:val="center"/>
      </w:pPr>
      <w:r w:rsidRPr="00AE34C7">
        <w:rPr>
          <w:rFonts w:ascii="Times New Roman" w:eastAsia="Times New Roman" w:hAnsi="Times New Roman" w:cs="Times New Roman"/>
          <w:b/>
          <w:sz w:val="24"/>
        </w:rPr>
        <w:t>PEC: MTIC823003@PEC.ISTRUZIONE.IT</w:t>
      </w:r>
    </w:p>
    <w:p w:rsidR="00572CBD" w:rsidRPr="00AE34C7" w:rsidRDefault="00061504">
      <w:pPr>
        <w:spacing w:after="264"/>
      </w:pPr>
      <w:r w:rsidRPr="00AE34C7">
        <w:rPr>
          <w:rFonts w:ascii="Times New Roman" w:eastAsia="Times New Roman" w:hAnsi="Times New Roman" w:cs="Times New Roman"/>
          <w:color w:val="222222"/>
        </w:rPr>
        <w:t xml:space="preserve"> </w:t>
      </w:r>
    </w:p>
    <w:p w:rsidR="00572CBD" w:rsidRDefault="00061504">
      <w:pPr>
        <w:spacing w:after="261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</w:rPr>
        <w:t>Circolare n. _______</w:t>
      </w:r>
    </w:p>
    <w:p w:rsidR="00572CBD" w:rsidRPr="00CA005D" w:rsidRDefault="00CA005D" w:rsidP="00061504">
      <w:pPr>
        <w:pStyle w:val="Paragrafoelenco"/>
        <w:numPr>
          <w:ilvl w:val="0"/>
          <w:numId w:val="1"/>
        </w:numPr>
        <w:spacing w:after="264"/>
        <w:ind w:right="-12"/>
        <w:jc w:val="right"/>
      </w:pPr>
      <w:r w:rsidRPr="00CA005D">
        <w:t>Ai docenti dell’I. C. “Palazzo – Salinari”</w:t>
      </w:r>
    </w:p>
    <w:p w:rsidR="00CA005D" w:rsidRPr="00CA005D" w:rsidRDefault="00CA005D" w:rsidP="00CA005D">
      <w:pPr>
        <w:pStyle w:val="Paragrafoelenco"/>
        <w:spacing w:after="264"/>
        <w:ind w:right="-12"/>
        <w:jc w:val="center"/>
      </w:pPr>
      <w:r w:rsidRPr="00CA005D">
        <w:t xml:space="preserve">                                                                                                                          di Montescaglioso e Pomarico</w:t>
      </w:r>
    </w:p>
    <w:p w:rsidR="00061504" w:rsidRPr="00CA005D" w:rsidRDefault="00061504" w:rsidP="00061504">
      <w:pPr>
        <w:pStyle w:val="Paragrafoelenco"/>
        <w:numPr>
          <w:ilvl w:val="0"/>
          <w:numId w:val="1"/>
        </w:numPr>
        <w:spacing w:after="264"/>
        <w:ind w:right="-12"/>
        <w:jc w:val="right"/>
      </w:pPr>
      <w:r w:rsidRPr="00CA005D">
        <w:t xml:space="preserve">Ai </w:t>
      </w:r>
      <w:r w:rsidR="00CA005D" w:rsidRPr="00CA005D">
        <w:t>genitori /tutori/ affidatari degli alunni della Scuola Secondaria di I grado</w:t>
      </w:r>
    </w:p>
    <w:p w:rsidR="00061504" w:rsidRPr="00CA005D" w:rsidRDefault="00CA005D" w:rsidP="00061504">
      <w:pPr>
        <w:pStyle w:val="Paragrafoelenco"/>
        <w:numPr>
          <w:ilvl w:val="0"/>
          <w:numId w:val="1"/>
        </w:numPr>
        <w:spacing w:after="264"/>
        <w:ind w:right="-12"/>
        <w:jc w:val="right"/>
      </w:pPr>
      <w:r w:rsidRPr="00CA005D">
        <w:t>Alla D.S.G.A. e per suo tramite ai collaboratori scolastici</w:t>
      </w:r>
    </w:p>
    <w:p w:rsidR="00061504" w:rsidRPr="00CA005D" w:rsidRDefault="00061504" w:rsidP="00061504">
      <w:pPr>
        <w:pStyle w:val="Paragrafoelenco"/>
        <w:numPr>
          <w:ilvl w:val="0"/>
          <w:numId w:val="1"/>
        </w:numPr>
        <w:spacing w:after="264"/>
        <w:ind w:right="-12"/>
        <w:jc w:val="right"/>
      </w:pPr>
      <w:r w:rsidRPr="00CA005D">
        <w:t>Atti</w:t>
      </w:r>
    </w:p>
    <w:p w:rsidR="00061504" w:rsidRPr="00CA005D" w:rsidRDefault="00061504" w:rsidP="00061504">
      <w:pPr>
        <w:pStyle w:val="Paragrafoelenco"/>
        <w:numPr>
          <w:ilvl w:val="0"/>
          <w:numId w:val="1"/>
        </w:numPr>
        <w:spacing w:after="264"/>
        <w:ind w:right="-12"/>
        <w:jc w:val="right"/>
      </w:pPr>
      <w:r w:rsidRPr="00CA005D">
        <w:t>Al sito web d’Istituto</w:t>
      </w:r>
    </w:p>
    <w:p w:rsidR="00572CBD" w:rsidRPr="00CA005D" w:rsidRDefault="00061504">
      <w:pPr>
        <w:spacing w:after="266"/>
        <w:ind w:left="-5" w:hanging="1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CA005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Oggetto</w:t>
      </w:r>
      <w:r w:rsidRPr="00CA005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="005A644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Erasmus</w:t>
      </w:r>
      <w:r w:rsidR="00CA005D" w:rsidRPr="00CA005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+ Festival – Disseminazione </w:t>
      </w:r>
      <w:r w:rsidR="005A644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finale delle</w:t>
      </w:r>
      <w:r w:rsidR="00CA005D" w:rsidRPr="00CA005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mobilità.</w:t>
      </w:r>
    </w:p>
    <w:p w:rsidR="00CA005D" w:rsidRDefault="00CA005D" w:rsidP="005A644B">
      <w:pPr>
        <w:spacing w:after="266" w:line="360" w:lineRule="auto"/>
        <w:ind w:left="-6" w:hanging="1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Si comunica che, a conclusione delle attività di mobilità del progetto Erasmus +, si terrà l’Erasmus + Festival, dedicato alla disseminazione delle esperienze svolte dai partecipanti.</w:t>
      </w:r>
    </w:p>
    <w:p w:rsidR="00CA005D" w:rsidRDefault="00CA005D">
      <w:pPr>
        <w:spacing w:after="266"/>
        <w:ind w:left="-5" w:hanging="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Gli incontri si svolgeranno secondo il seguente calendario:</w:t>
      </w:r>
    </w:p>
    <w:p w:rsidR="00CA005D" w:rsidRDefault="00CA005D" w:rsidP="00CA005D">
      <w:pPr>
        <w:spacing w:after="266"/>
        <w:ind w:left="-5" w:hanging="1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Lunedì 8 Giugno 2026</w:t>
      </w:r>
    </w:p>
    <w:p w:rsidR="00CA005D" w:rsidRDefault="00CA005D" w:rsidP="005A644B">
      <w:pPr>
        <w:pStyle w:val="Paragrafoelenco"/>
        <w:numPr>
          <w:ilvl w:val="0"/>
          <w:numId w:val="1"/>
        </w:numPr>
        <w:spacing w:after="266" w:line="360" w:lineRule="auto"/>
        <w:ind w:left="714" w:hanging="35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005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 partire dalle ore 9:30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presso la sede di MONTESCAGLIOS</w:t>
      </w:r>
      <w:r w:rsidR="008257DE">
        <w:rPr>
          <w:rFonts w:ascii="Times New Roman" w:eastAsia="Times New Roman" w:hAnsi="Times New Roman" w:cs="Times New Roman"/>
          <w:color w:val="222222"/>
          <w:sz w:val="24"/>
          <w:szCs w:val="24"/>
        </w:rPr>
        <w:t>O</w:t>
      </w:r>
      <w:bookmarkStart w:id="0" w:name="_GoBack"/>
      <w:bookmarkEnd w:id="0"/>
    </w:p>
    <w:p w:rsidR="00CA005D" w:rsidRDefault="00CA005D" w:rsidP="005A644B">
      <w:pPr>
        <w:pStyle w:val="Paragrafoelenco"/>
        <w:numPr>
          <w:ilvl w:val="0"/>
          <w:numId w:val="1"/>
        </w:numPr>
        <w:spacing w:after="266" w:line="360" w:lineRule="auto"/>
        <w:ind w:left="714" w:hanging="35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 partire dalle ore 10:30 presso la sede di POMARICO.</w:t>
      </w:r>
    </w:p>
    <w:p w:rsidR="00CA005D" w:rsidRDefault="00CA005D" w:rsidP="005A644B">
      <w:pPr>
        <w:spacing w:after="266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All’evento parteciperanno i protagonisti delle mobilità Erasmus + che presenteranno</w:t>
      </w:r>
      <w:r w:rsidR="005A64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il report finale delle esperienze vissute durante il progetto. Nel corso della manifestazione, tutti i partecipanti avranno inoltre l’opportunità di esporre i propri diari di bordo, condividendo riflessioni, attività e momenti significativi del percorso svolto. A conclusione delle attività si terrà l’Erasmus + Quiz, al termine del quale verrà proclamato l’Erasmus + Ambassador.</w:t>
      </w:r>
    </w:p>
    <w:p w:rsidR="005A644B" w:rsidRDefault="005A644B" w:rsidP="005A644B">
      <w:pPr>
        <w:spacing w:after="266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Si invitano studenti, docenti e famiglie a partecipare numerosi a questo importante momento di condivisione e valorizzazione delle esperienze Erasmus+.</w:t>
      </w:r>
    </w:p>
    <w:p w:rsidR="005A644B" w:rsidRPr="00CA005D" w:rsidRDefault="005A644B" w:rsidP="005A644B">
      <w:pPr>
        <w:spacing w:after="266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Si allega alla presente l’invito ai docenti e alle famiglie degli alunni + il programma dettagliato della giornata.</w:t>
      </w:r>
    </w:p>
    <w:p w:rsidR="00061504" w:rsidRDefault="00061504">
      <w:pPr>
        <w:spacing w:after="266"/>
        <w:ind w:left="-5" w:hanging="10"/>
        <w:jc w:val="both"/>
      </w:pPr>
    </w:p>
    <w:p w:rsidR="00572CBD" w:rsidRDefault="00061504" w:rsidP="00061504">
      <w:pPr>
        <w:spacing w:after="7" w:line="356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color w:val="222222"/>
        </w:rPr>
        <w:lastRenderedPageBreak/>
        <w:t xml:space="preserve"> </w:t>
      </w:r>
    </w:p>
    <w:p w:rsidR="008201A9" w:rsidRDefault="008201A9" w:rsidP="008201A9">
      <w:pPr>
        <w:spacing w:after="156"/>
        <w:ind w:left="10" w:right="-14" w:hanging="10"/>
        <w:jc w:val="right"/>
      </w:pPr>
      <w:r>
        <w:t xml:space="preserve">Il Dirigente Scolastico </w:t>
      </w:r>
    </w:p>
    <w:p w:rsidR="008201A9" w:rsidRDefault="008201A9" w:rsidP="008201A9">
      <w:pPr>
        <w:spacing w:after="156"/>
        <w:ind w:left="10" w:right="-14" w:hanging="10"/>
        <w:jc w:val="right"/>
      </w:pPr>
      <w:r>
        <w:t xml:space="preserve">Alma TIGRE </w:t>
      </w:r>
    </w:p>
    <w:p w:rsidR="008201A9" w:rsidRDefault="008201A9" w:rsidP="008201A9">
      <w:pPr>
        <w:spacing w:after="156"/>
        <w:ind w:left="10" w:right="-14" w:hanging="10"/>
        <w:jc w:val="right"/>
      </w:pPr>
      <w:r>
        <w:t xml:space="preserve">Documento firmato digitalmente ai sensi del c.d. </w:t>
      </w:r>
    </w:p>
    <w:p w:rsidR="009C1CBB" w:rsidRDefault="008201A9" w:rsidP="008201A9">
      <w:pPr>
        <w:spacing w:after="156"/>
        <w:ind w:left="10" w:right="-14" w:hanging="10"/>
        <w:jc w:val="right"/>
      </w:pPr>
      <w:r>
        <w:t>Codice dell’Amministrazione digitale e normativa connessa</w:t>
      </w:r>
    </w:p>
    <w:p w:rsidR="00572CBD" w:rsidRDefault="00572CBD">
      <w:pPr>
        <w:spacing w:after="0"/>
      </w:pPr>
    </w:p>
    <w:sectPr w:rsidR="00572CBD">
      <w:pgSz w:w="11906" w:h="16838"/>
      <w:pgMar w:top="1417" w:right="1131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C5E" w:rsidRDefault="00857C5E" w:rsidP="002744D4">
      <w:pPr>
        <w:spacing w:after="0" w:line="240" w:lineRule="auto"/>
      </w:pPr>
      <w:r>
        <w:separator/>
      </w:r>
    </w:p>
  </w:endnote>
  <w:endnote w:type="continuationSeparator" w:id="0">
    <w:p w:rsidR="00857C5E" w:rsidRDefault="00857C5E" w:rsidP="0027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C5E" w:rsidRDefault="00857C5E" w:rsidP="002744D4">
      <w:pPr>
        <w:spacing w:after="0" w:line="240" w:lineRule="auto"/>
      </w:pPr>
      <w:r>
        <w:separator/>
      </w:r>
    </w:p>
  </w:footnote>
  <w:footnote w:type="continuationSeparator" w:id="0">
    <w:p w:rsidR="00857C5E" w:rsidRDefault="00857C5E" w:rsidP="00274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23A36"/>
    <w:multiLevelType w:val="hybridMultilevel"/>
    <w:tmpl w:val="9CAC1CCA"/>
    <w:lvl w:ilvl="0" w:tplc="3154D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BD"/>
    <w:rsid w:val="00061504"/>
    <w:rsid w:val="002744D4"/>
    <w:rsid w:val="005520C5"/>
    <w:rsid w:val="00572CBD"/>
    <w:rsid w:val="005A644B"/>
    <w:rsid w:val="008201A9"/>
    <w:rsid w:val="008257DE"/>
    <w:rsid w:val="00857C5E"/>
    <w:rsid w:val="009C1CBB"/>
    <w:rsid w:val="00AC7914"/>
    <w:rsid w:val="00AE34C7"/>
    <w:rsid w:val="00AE3B43"/>
    <w:rsid w:val="00B33F0C"/>
    <w:rsid w:val="00C96B0B"/>
    <w:rsid w:val="00CA005D"/>
    <w:rsid w:val="00D0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7724"/>
  <w15:docId w15:val="{528BBDDF-9CCB-48C2-B0FA-6573D638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15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61504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744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44D4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2744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44D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IC823003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Flores</dc:creator>
  <cp:keywords/>
  <cp:lastModifiedBy>ANGELA ARMANDI</cp:lastModifiedBy>
  <cp:revision>10</cp:revision>
  <dcterms:created xsi:type="dcterms:W3CDTF">2024-11-11T20:45:00Z</dcterms:created>
  <dcterms:modified xsi:type="dcterms:W3CDTF">2026-05-29T06:27:00Z</dcterms:modified>
</cp:coreProperties>
</file>